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69972" w14:textId="77777777" w:rsidR="00F2780C" w:rsidRDefault="00F2780C" w:rsidP="00F2780C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F2780C">
        <w:rPr>
          <w:rFonts w:ascii="David" w:hAnsi="David" w:cs="David" w:hint="cs"/>
          <w:b/>
          <w:bCs/>
          <w:sz w:val="24"/>
          <w:szCs w:val="24"/>
          <w:rtl/>
        </w:rPr>
        <w:t>נטע ענבר סבן</w:t>
      </w:r>
      <w:r w:rsidRPr="00F2780C">
        <w:rPr>
          <w:rFonts w:ascii="David" w:hAnsi="David" w:cs="David" w:hint="cs"/>
          <w:sz w:val="24"/>
          <w:szCs w:val="24"/>
          <w:rtl/>
        </w:rPr>
        <w:t xml:space="preserve"> היא פסיכולוגית קלינית למעלה מ-35 שנים ומטפלת משפחתית וזוגית, מחברת הספר</w:t>
      </w:r>
      <w:r>
        <w:rPr>
          <w:rFonts w:ascii="David" w:hAnsi="David" w:cs="David" w:hint="cs"/>
          <w:sz w:val="24"/>
          <w:szCs w:val="24"/>
          <w:rtl/>
        </w:rPr>
        <w:t xml:space="preserve">ים </w:t>
      </w:r>
      <w:r w:rsidRPr="00F2780C">
        <w:rPr>
          <w:rFonts w:ascii="David" w:hAnsi="David" w:cs="David" w:hint="cs"/>
          <w:b/>
          <w:bCs/>
          <w:sz w:val="24"/>
          <w:szCs w:val="24"/>
          <w:rtl/>
        </w:rPr>
        <w:t xml:space="preserve">"פסיפס אנושי </w:t>
      </w:r>
      <w:r>
        <w:rPr>
          <w:rFonts w:ascii="David" w:hAnsi="David" w:cs="David" w:hint="cs"/>
          <w:b/>
          <w:bCs/>
          <w:sz w:val="24"/>
          <w:szCs w:val="24"/>
          <w:rtl/>
        </w:rPr>
        <w:t>-</w:t>
      </w:r>
      <w:r w:rsidRPr="00F2780C">
        <w:rPr>
          <w:rFonts w:ascii="David" w:hAnsi="David" w:cs="David" w:hint="cs"/>
          <w:b/>
          <w:bCs/>
          <w:sz w:val="24"/>
          <w:szCs w:val="24"/>
          <w:rtl/>
        </w:rPr>
        <w:t xml:space="preserve"> מבט פסיכולוגי על הגוונים המרכיבים את עם ישראל"</w:t>
      </w:r>
      <w:r w:rsidRPr="00F2780C">
        <w:rPr>
          <w:rFonts w:ascii="David" w:hAnsi="David" w:cs="David" w:hint="cs"/>
          <w:sz w:val="24"/>
          <w:szCs w:val="24"/>
          <w:rtl/>
        </w:rPr>
        <w:t xml:space="preserve"> (צמרת הוצאה לאור)</w:t>
      </w:r>
      <w:r>
        <w:rPr>
          <w:rFonts w:ascii="David" w:hAnsi="David" w:cs="David" w:hint="cs"/>
          <w:sz w:val="24"/>
          <w:szCs w:val="24"/>
          <w:rtl/>
        </w:rPr>
        <w:t xml:space="preserve"> ו</w:t>
      </w:r>
      <w:r w:rsidRPr="00F2780C">
        <w:rPr>
          <w:rFonts w:ascii="David" w:hAnsi="David" w:cs="David" w:hint="cs"/>
          <w:b/>
          <w:bCs/>
          <w:sz w:val="24"/>
          <w:szCs w:val="24"/>
          <w:rtl/>
        </w:rPr>
        <w:t>"מחול התודעה והנפש"</w:t>
      </w:r>
      <w:r>
        <w:rPr>
          <w:rFonts w:ascii="David" w:hAnsi="David" w:cs="David" w:hint="cs"/>
          <w:sz w:val="24"/>
          <w:szCs w:val="24"/>
          <w:rtl/>
        </w:rPr>
        <w:t xml:space="preserve"> - </w:t>
      </w:r>
      <w:r w:rsidRPr="00F2780C">
        <w:rPr>
          <w:rFonts w:ascii="David" w:hAnsi="David" w:cs="David"/>
          <w:b/>
          <w:bCs/>
          <w:sz w:val="24"/>
          <w:szCs w:val="24"/>
          <w:rtl/>
        </w:rPr>
        <w:t>מבט פסיכולוגי על</w:t>
      </w:r>
      <w:r w:rsidRPr="00F2780C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F2780C">
        <w:rPr>
          <w:rFonts w:ascii="David" w:hAnsi="David" w:cs="David"/>
          <w:b/>
          <w:bCs/>
          <w:sz w:val="24"/>
          <w:szCs w:val="24"/>
          <w:rtl/>
        </w:rPr>
        <w:t xml:space="preserve">תהליכי התפתחות אישית וחברתית </w:t>
      </w:r>
      <w:r w:rsidRPr="00F2780C">
        <w:rPr>
          <w:rFonts w:ascii="David" w:hAnsi="David" w:cs="David"/>
          <w:sz w:val="24"/>
          <w:szCs w:val="24"/>
          <w:rtl/>
        </w:rPr>
        <w:t>(גלילי הוצאה לאור)</w:t>
      </w:r>
      <w:r>
        <w:rPr>
          <w:rFonts w:ascii="David" w:hAnsi="David" w:cs="David" w:hint="cs"/>
          <w:sz w:val="24"/>
          <w:szCs w:val="24"/>
          <w:rtl/>
        </w:rPr>
        <w:t xml:space="preserve">. </w:t>
      </w:r>
      <w:r w:rsidRPr="00F2780C">
        <w:rPr>
          <w:rFonts w:ascii="David" w:hAnsi="David" w:cs="David"/>
          <w:sz w:val="24"/>
          <w:szCs w:val="24"/>
          <w:rtl/>
        </w:rPr>
        <w:t xml:space="preserve">בימים אלו נמצא ספרה </w:t>
      </w:r>
      <w:r w:rsidRPr="00F2780C">
        <w:rPr>
          <w:rFonts w:ascii="David" w:hAnsi="David" w:cs="David"/>
          <w:b/>
          <w:bCs/>
          <w:sz w:val="24"/>
          <w:szCs w:val="24"/>
          <w:rtl/>
        </w:rPr>
        <w:t>"נשבר לי הלב תעזרו לי - טיפול פסיכולוגי בילדים ונוער"</w:t>
      </w:r>
      <w:r w:rsidRPr="00F2780C">
        <w:rPr>
          <w:rFonts w:ascii="David" w:hAnsi="David" w:cs="David"/>
          <w:sz w:val="24"/>
          <w:szCs w:val="24"/>
          <w:rtl/>
        </w:rPr>
        <w:t xml:space="preserve"> בשלבי הוצאה לאור.</w:t>
      </w:r>
      <w:r>
        <w:rPr>
          <w:rFonts w:hint="cs"/>
          <w:sz w:val="24"/>
          <w:szCs w:val="24"/>
          <w:rtl/>
        </w:rPr>
        <w:t xml:space="preserve"> </w:t>
      </w:r>
    </w:p>
    <w:p w14:paraId="15C230C4" w14:textId="55F287F5" w:rsidR="00F2780C" w:rsidRDefault="00F2780C" w:rsidP="00F2780C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F2780C">
        <w:rPr>
          <w:rFonts w:ascii="David" w:hAnsi="David" w:cs="David"/>
          <w:sz w:val="24"/>
          <w:szCs w:val="24"/>
          <w:rtl/>
        </w:rPr>
        <w:t xml:space="preserve">שיטות הטיפול שלה נסמכות על תיאוריות פסיכואנליטיות ובראשן התיאוריות של פרויד ושל יונג, על תיאוריות משפחתיות וחברתיות, כמו גם על טכניקות קוגניטיביות-התנהגותיות. </w:t>
      </w:r>
      <w:r>
        <w:rPr>
          <w:rFonts w:ascii="David" w:hAnsi="David" w:cs="David" w:hint="cs"/>
          <w:sz w:val="24"/>
          <w:szCs w:val="24"/>
          <w:rtl/>
        </w:rPr>
        <w:t>היא</w:t>
      </w:r>
      <w:r w:rsidRPr="00F2780C">
        <w:rPr>
          <w:rFonts w:ascii="David" w:hAnsi="David" w:cs="David"/>
          <w:sz w:val="24"/>
          <w:szCs w:val="24"/>
          <w:rtl/>
        </w:rPr>
        <w:t xml:space="preserve"> עובדת בקליניקה פרטית, בטיפול  אישי בילדים ובני נוער, מבוגרים צעירים ומבוגרים וכן בטיפול זוגי משפחתי.</w:t>
      </w:r>
    </w:p>
    <w:p w14:paraId="551854B0" w14:textId="6A8C580B" w:rsidR="00F2780C" w:rsidRDefault="00F2780C" w:rsidP="00F2780C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נטע </w:t>
      </w:r>
      <w:r w:rsidRPr="00F2780C">
        <w:rPr>
          <w:rFonts w:ascii="David" w:hAnsi="David" w:cs="David"/>
          <w:sz w:val="24"/>
          <w:szCs w:val="24"/>
          <w:rtl/>
        </w:rPr>
        <w:t>עבד</w:t>
      </w:r>
      <w:r>
        <w:rPr>
          <w:rFonts w:ascii="David" w:hAnsi="David" w:cs="David" w:hint="cs"/>
          <w:sz w:val="24"/>
          <w:szCs w:val="24"/>
          <w:rtl/>
        </w:rPr>
        <w:t xml:space="preserve">ה </w:t>
      </w:r>
      <w:r w:rsidRPr="00F2780C">
        <w:rPr>
          <w:rFonts w:ascii="David" w:hAnsi="David" w:cs="David"/>
          <w:sz w:val="24"/>
          <w:szCs w:val="24"/>
          <w:rtl/>
        </w:rPr>
        <w:t>כפסיכולוגית קלינית אחראית במחלקה בבית החולים גהה בשנים 1996-1987. במסגרת עבודת</w:t>
      </w:r>
      <w:r>
        <w:rPr>
          <w:rFonts w:ascii="David" w:hAnsi="David" w:cs="David" w:hint="cs"/>
          <w:sz w:val="24"/>
          <w:szCs w:val="24"/>
          <w:rtl/>
        </w:rPr>
        <w:t>ה</w:t>
      </w:r>
      <w:r w:rsidRPr="00F2780C">
        <w:rPr>
          <w:rFonts w:ascii="David" w:hAnsi="David" w:cs="David"/>
          <w:sz w:val="24"/>
          <w:szCs w:val="24"/>
          <w:rtl/>
        </w:rPr>
        <w:t xml:space="preserve"> במחלקה טיפל</w:t>
      </w:r>
      <w:r>
        <w:rPr>
          <w:rFonts w:ascii="David" w:hAnsi="David" w:cs="David" w:hint="cs"/>
          <w:sz w:val="24"/>
          <w:szCs w:val="24"/>
          <w:rtl/>
        </w:rPr>
        <w:t>ה</w:t>
      </w:r>
      <w:r w:rsidRPr="00F2780C">
        <w:rPr>
          <w:rFonts w:ascii="David" w:hAnsi="David" w:cs="David"/>
          <w:sz w:val="24"/>
          <w:szCs w:val="24"/>
          <w:rtl/>
        </w:rPr>
        <w:t xml:space="preserve"> במאושפזים ובבני משפחותיהם ופיתח</w:t>
      </w:r>
      <w:r>
        <w:rPr>
          <w:rFonts w:ascii="David" w:hAnsi="David" w:cs="David" w:hint="cs"/>
          <w:sz w:val="24"/>
          <w:szCs w:val="24"/>
          <w:rtl/>
        </w:rPr>
        <w:t>ה</w:t>
      </w:r>
      <w:r w:rsidRPr="00F2780C">
        <w:rPr>
          <w:rFonts w:ascii="David" w:hAnsi="David" w:cs="David"/>
          <w:sz w:val="24"/>
          <w:szCs w:val="24"/>
          <w:rtl/>
        </w:rPr>
        <w:t xml:space="preserve"> גישה טיפולית משפחתית-מערכתית לטיפול באנשים הסובלים מדיכאונות עמידים. השיטה התבססה על התפיסה שלפיה סימפטומים נועדו לומר לנו דבר מה והם קומוניקציה – אמצעי תקשורת. במידה ומתייחסים אליהם, ניתן ללמוד על משמעות המצוקה ועל הדרך לפתור אותה</w:t>
      </w:r>
      <w:r w:rsidRPr="00F2780C">
        <w:rPr>
          <w:rFonts w:ascii="David" w:hAnsi="David" w:cs="David"/>
          <w:sz w:val="24"/>
          <w:szCs w:val="24"/>
        </w:rPr>
        <w:t>.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270F99D0" w14:textId="7B4C5982" w:rsidR="00F2780C" w:rsidRDefault="00F2780C" w:rsidP="00F2780C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נטע </w:t>
      </w:r>
      <w:r w:rsidRPr="00F2780C">
        <w:rPr>
          <w:rFonts w:ascii="David" w:hAnsi="David" w:cs="David"/>
          <w:sz w:val="24"/>
          <w:szCs w:val="24"/>
          <w:rtl/>
        </w:rPr>
        <w:t>שימש</w:t>
      </w:r>
      <w:r>
        <w:rPr>
          <w:rFonts w:ascii="David" w:hAnsi="David" w:cs="David" w:hint="cs"/>
          <w:sz w:val="24"/>
          <w:szCs w:val="24"/>
          <w:rtl/>
        </w:rPr>
        <w:t>ה</w:t>
      </w:r>
      <w:r w:rsidRPr="00F2780C">
        <w:rPr>
          <w:rFonts w:ascii="David" w:hAnsi="David" w:cs="David"/>
          <w:sz w:val="24"/>
          <w:szCs w:val="24"/>
          <w:rtl/>
        </w:rPr>
        <w:t xml:space="preserve"> מדריכה בתהליך אינטייק ובפסיכותרפיה במחלקת הרווחה במכבים-רעות ולאחר מכן בעיר מודיעין בשנים 2008-1998. עד היום </w:t>
      </w:r>
      <w:r>
        <w:rPr>
          <w:rFonts w:ascii="David" w:hAnsi="David" w:cs="David" w:hint="cs"/>
          <w:sz w:val="24"/>
          <w:szCs w:val="24"/>
          <w:rtl/>
        </w:rPr>
        <w:t xml:space="preserve">היא </w:t>
      </w:r>
      <w:r w:rsidRPr="00F2780C">
        <w:rPr>
          <w:rFonts w:ascii="David" w:hAnsi="David" w:cs="David"/>
          <w:sz w:val="24"/>
          <w:szCs w:val="24"/>
          <w:rtl/>
        </w:rPr>
        <w:t>אוהבת מאוד את עבודת</w:t>
      </w:r>
      <w:r>
        <w:rPr>
          <w:rFonts w:ascii="David" w:hAnsi="David" w:cs="David" w:hint="cs"/>
          <w:sz w:val="24"/>
          <w:szCs w:val="24"/>
          <w:rtl/>
        </w:rPr>
        <w:t>ה</w:t>
      </w:r>
      <w:r w:rsidRPr="00F2780C">
        <w:rPr>
          <w:rFonts w:ascii="David" w:hAnsi="David" w:cs="David"/>
          <w:sz w:val="24"/>
          <w:szCs w:val="24"/>
          <w:rtl/>
        </w:rPr>
        <w:t xml:space="preserve"> כמדריכה של אנשי מקצוע צעירים. </w:t>
      </w:r>
      <w:r>
        <w:rPr>
          <w:rFonts w:ascii="David" w:hAnsi="David" w:cs="David" w:hint="cs"/>
          <w:sz w:val="24"/>
          <w:szCs w:val="24"/>
          <w:rtl/>
        </w:rPr>
        <w:t xml:space="preserve">היא </w:t>
      </w:r>
      <w:r w:rsidRPr="00F2780C">
        <w:rPr>
          <w:rFonts w:ascii="David" w:hAnsi="David" w:cs="David"/>
          <w:sz w:val="24"/>
          <w:szCs w:val="24"/>
          <w:rtl/>
        </w:rPr>
        <w:t>רואה שליחות במתן עזרה למטפלים ולמטפלות בתחילת דרכם המקצועית, יחד איתם מנסה למצוא את הדרך המקצועית המתאימה לכישוריהם, לאישיותם ול"אני מאמין" שלהם</w:t>
      </w:r>
      <w:r>
        <w:rPr>
          <w:rFonts w:ascii="David" w:hAnsi="David" w:cs="David" w:hint="cs"/>
          <w:sz w:val="24"/>
          <w:szCs w:val="24"/>
          <w:rtl/>
        </w:rPr>
        <w:t xml:space="preserve"> ומאמינה כי </w:t>
      </w:r>
      <w:r w:rsidRPr="00F2780C">
        <w:rPr>
          <w:rFonts w:ascii="David" w:hAnsi="David" w:cs="David"/>
          <w:sz w:val="24"/>
          <w:szCs w:val="24"/>
          <w:rtl/>
        </w:rPr>
        <w:t>מי שעובד כפי שהוא אוהב ומתאים לו יהיה מטפל טוב יותר עבור המבוגרים והילדים שיבואו לקבל אצלו עזרה</w:t>
      </w:r>
      <w:r w:rsidRPr="00F2780C">
        <w:rPr>
          <w:rFonts w:ascii="David" w:hAnsi="David" w:cs="David"/>
          <w:sz w:val="24"/>
          <w:szCs w:val="24"/>
        </w:rPr>
        <w:t>.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6329EDFD" w14:textId="06A14677" w:rsidR="00F2780C" w:rsidRPr="00F2780C" w:rsidRDefault="00F2780C" w:rsidP="00F2780C">
      <w:pPr>
        <w:spacing w:line="360" w:lineRule="auto"/>
        <w:rPr>
          <w:sz w:val="24"/>
          <w:szCs w:val="24"/>
        </w:rPr>
      </w:pPr>
      <w:r w:rsidRPr="00F2780C">
        <w:rPr>
          <w:rFonts w:ascii="David" w:hAnsi="David" w:cs="David"/>
          <w:sz w:val="24"/>
          <w:szCs w:val="24"/>
          <w:rtl/>
        </w:rPr>
        <w:t xml:space="preserve">בשנים 2010-2020 </w:t>
      </w:r>
      <w:r>
        <w:rPr>
          <w:rFonts w:ascii="David" w:hAnsi="David" w:cs="David" w:hint="cs"/>
          <w:sz w:val="24"/>
          <w:szCs w:val="24"/>
          <w:rtl/>
        </w:rPr>
        <w:t xml:space="preserve">היא </w:t>
      </w:r>
      <w:r w:rsidRPr="00F2780C">
        <w:rPr>
          <w:rFonts w:ascii="David" w:hAnsi="David" w:cs="David"/>
          <w:sz w:val="24"/>
          <w:szCs w:val="24"/>
          <w:rtl/>
        </w:rPr>
        <w:t>עבד</w:t>
      </w:r>
      <w:r>
        <w:rPr>
          <w:rFonts w:ascii="David" w:hAnsi="David" w:cs="David" w:hint="cs"/>
          <w:sz w:val="24"/>
          <w:szCs w:val="24"/>
          <w:rtl/>
        </w:rPr>
        <w:t>ה</w:t>
      </w:r>
      <w:r w:rsidRPr="00F2780C">
        <w:rPr>
          <w:rFonts w:ascii="David" w:hAnsi="David" w:cs="David"/>
          <w:sz w:val="24"/>
          <w:szCs w:val="24"/>
          <w:rtl/>
        </w:rPr>
        <w:t xml:space="preserve"> בהתנדבות אחת לשבועיים בטיפול בילדי שדרות, בבית ספר יסודי</w:t>
      </w:r>
      <w:r>
        <w:rPr>
          <w:rFonts w:ascii="David" w:hAnsi="David" w:cs="David" w:hint="cs"/>
          <w:sz w:val="24"/>
          <w:szCs w:val="24"/>
          <w:rtl/>
        </w:rPr>
        <w:t xml:space="preserve"> - </w:t>
      </w:r>
      <w:r w:rsidRPr="00F2780C">
        <w:rPr>
          <w:rFonts w:ascii="David" w:hAnsi="David" w:cs="David"/>
          <w:sz w:val="24"/>
          <w:szCs w:val="24"/>
          <w:rtl/>
        </w:rPr>
        <w:t>טיפול אינדיבידואלי בשילוב טיפול בארגז חול.</w:t>
      </w:r>
    </w:p>
    <w:sectPr w:rsidR="00F2780C" w:rsidRPr="00F278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430"/>
    <w:rsid w:val="00843E96"/>
    <w:rsid w:val="009C20D0"/>
    <w:rsid w:val="00BB3699"/>
    <w:rsid w:val="00DE7B47"/>
    <w:rsid w:val="00E10391"/>
    <w:rsid w:val="00F01430"/>
    <w:rsid w:val="00F2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350AF"/>
  <w15:chartTrackingRefBased/>
  <w15:docId w15:val="{520E2D4F-0C47-4590-8953-37AEF4E09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430"/>
    <w:pPr>
      <w:bidi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F2780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F278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9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256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ronit avram</dc:creator>
  <cp:keywords/>
  <dc:description/>
  <cp:lastModifiedBy>שקד גלילי</cp:lastModifiedBy>
  <cp:revision>5</cp:revision>
  <dcterms:created xsi:type="dcterms:W3CDTF">2023-11-15T10:37:00Z</dcterms:created>
  <dcterms:modified xsi:type="dcterms:W3CDTF">2023-11-16T04:26:00Z</dcterms:modified>
</cp:coreProperties>
</file>